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EMR 5th of February</w:t>
      </w:r>
      <w:r w:rsidDel="00000000" w:rsidR="00000000" w:rsidRPr="00000000">
        <w:rPr>
          <w:b w:val="1"/>
          <w:u w:val="single"/>
          <w:rtl w:val="0"/>
        </w:rPr>
        <w:t xml:space="preserve"> 2022 – Club Room Park Departure (Norcal Road, Nunawading)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Be there at 08:00 for 08:30am Departure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Total Distance 57.0Kms. Plus 1.3Kms to hotel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Total Estimated Travel time: 1Hour 30minutes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Aim to be at the Museum around 10:00am. </w:t>
      </w:r>
      <w:r w:rsidDel="00000000" w:rsidR="00000000" w:rsidRPr="00000000">
        <w:rPr>
          <w:b w:val="1"/>
          <w:rtl w:val="0"/>
        </w:rPr>
        <w:t xml:space="preserve">Entrance fee is $10.</w:t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Then a short journey to </w:t>
      </w:r>
      <w:r w:rsidDel="00000000" w:rsidR="00000000" w:rsidRPr="00000000">
        <w:rPr>
          <w:b w:val="1"/>
          <w:rtl w:val="0"/>
        </w:rPr>
        <w:t xml:space="preserve">Racecourse Hotel Werribee</w:t>
      </w:r>
      <w:r w:rsidDel="00000000" w:rsidR="00000000" w:rsidRPr="00000000">
        <w:rPr>
          <w:rtl w:val="0"/>
        </w:rPr>
        <w:t xml:space="preserve"> for lunch around 11:45-12 Noon. Standard Pub Fare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Starting Location: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t xml:space="preserve"> Unit 53, 41-49 Norcal Rd, Nunawading (MG Club Rooms)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2409"/>
        <w:gridCol w:w="3119"/>
        <w:tblGridChange w:id="0">
          <w:tblGrid>
            <w:gridCol w:w="4390"/>
            <w:gridCol w:w="2409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Instruction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Road/Street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Distance to next instruction (Kms)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Leave club Rooms TR</w:t>
            </w:r>
          </w:p>
        </w:tc>
        <w:tc>
          <w:tcPr/>
          <w:p w:rsidR="00000000" w:rsidDel="00000000" w:rsidP="00000000" w:rsidRDefault="00000000" w:rsidRPr="00000000" w14:paraId="0000000D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Norcal Rd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350 Mts – .22Ml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TR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Station St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400Mts – .25Ml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Rooks Rd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180Mts -.11Ml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– Go to right hand side of Rd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Maroondah Hwy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800Mts – .5Ml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TR-  Move to left hand side of Rd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Springvale Rd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1.6Kms – 1Ml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– Merge onto M3</w:t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Eastern Fwy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18.0Kms – 11.2Mls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SO – State Route 83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Alexander Pde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2.3Kms – 1.4Mls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RO 6 - 2 – College Cres – SR83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College Cres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3.8Kms – 2.4Ml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–SR 83-Past Flemington RT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2.4Kms – 1.5Ml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Veer L – Geelong Rd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Fwy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7.6Kms – 4.7Ml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Veer L – Merge onto M1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Fwy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11.8Kms – 7.3Ml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Veer L – Exit 17 C109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1.0Km - .6Ml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Keep R at fork – Stay on C109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5.8Kms – 3.6ml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onto C109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1.0Km - .6Ml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Go Past Farm Rd Traffic Lights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20Mts – 25Yrds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Look for sign “B24 Museum”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Access driveway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Instructions from museum to Racecourse Hotel Werribee</w:t>
      </w:r>
    </w:p>
    <w:tbl>
      <w:tblPr>
        <w:tblStyle w:val="Table2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2409"/>
        <w:gridCol w:w="3119"/>
        <w:tblGridChange w:id="0">
          <w:tblGrid>
            <w:gridCol w:w="4390"/>
            <w:gridCol w:w="2409"/>
            <w:gridCol w:w="3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Instruction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Road/Street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Distance to next instruction (Kms)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Leave museum heading north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Access driveway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60Mts – 66Yrds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U Turn at Anne Street turn off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So – heads back to Werribee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Princes Hwy/ C109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1.1Kmt - .7Ml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Werribee St North C703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150Mts – 164Yrds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TL (Follow Road around to left)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78 Cottrell St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120Mts – 131Yrds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Destination is on the left (with plenty of car parking)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hd w:fill="ffffff" w:val="clear"/>
        <w:spacing w:after="0" w:line="240" w:lineRule="auto"/>
        <w:rPr>
          <w:rFonts w:ascii="Arial" w:cs="Arial" w:eastAsia="Arial" w:hAnsi="Arial"/>
          <w:color w:val="3c404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3c404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sz w:val="27"/>
          <w:szCs w:val="27"/>
          <w:rtl w:val="0"/>
        </w:rPr>
        <w:t xml:space="preserve">Emergency Phone: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  <w:color w:val="3c404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rtl w:val="0"/>
        </w:rPr>
        <w:t xml:space="preserve">0417 051 734 (John Lane)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rPr>
          <w:rFonts w:ascii="Arial" w:cs="Arial" w:eastAsia="Arial" w:hAnsi="Arial"/>
          <w:color w:val="3c4043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3c4043"/>
          <w:sz w:val="27"/>
          <w:szCs w:val="27"/>
          <w:rtl w:val="0"/>
        </w:rPr>
        <w:t xml:space="preserve">0421 325 534 (Ralph Stewart)0490 257 733 (Andrew Gall)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7F4C0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AU"/>
    </w:rPr>
  </w:style>
  <w:style w:type="paragraph" w:styleId="Heading6">
    <w:name w:val="heading 6"/>
    <w:basedOn w:val="Normal"/>
    <w:link w:val="Heading6Char"/>
    <w:uiPriority w:val="9"/>
    <w:qFormat w:val="1"/>
    <w:rsid w:val="007F4C0F"/>
    <w:pPr>
      <w:spacing w:after="100" w:afterAutospacing="1" w:before="100" w:beforeAutospacing="1" w:line="240" w:lineRule="auto"/>
      <w:outlineLvl w:val="5"/>
    </w:pPr>
    <w:rPr>
      <w:rFonts w:ascii="Times New Roman" w:cs="Times New Roman" w:eastAsia="Times New Roman" w:hAnsi="Times New Roman"/>
      <w:b w:val="1"/>
      <w:bCs w:val="1"/>
      <w:sz w:val="15"/>
      <w:szCs w:val="15"/>
      <w:lang w:eastAsia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etter-text" w:customStyle="1">
    <w:name w:val="letter-text"/>
    <w:basedOn w:val="DefaultParagraphFont"/>
    <w:rsid w:val="00DB4514"/>
  </w:style>
  <w:style w:type="table" w:styleId="TableGrid">
    <w:name w:val="Table Grid"/>
    <w:basedOn w:val="TableNormal"/>
    <w:uiPriority w:val="39"/>
    <w:rsid w:val="00E63D8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7F4C0F"/>
    <w:rPr>
      <w:rFonts w:ascii="Times New Roman" w:cs="Times New Roman" w:eastAsia="Times New Roman" w:hAnsi="Times New Roman"/>
      <w:b w:val="1"/>
      <w:bCs w:val="1"/>
      <w:sz w:val="36"/>
      <w:szCs w:val="36"/>
      <w:lang w:eastAsia="en-AU"/>
    </w:rPr>
  </w:style>
  <w:style w:type="character" w:styleId="Heading6Char" w:customStyle="1">
    <w:name w:val="Heading 6 Char"/>
    <w:basedOn w:val="DefaultParagraphFont"/>
    <w:link w:val="Heading6"/>
    <w:uiPriority w:val="9"/>
    <w:rsid w:val="007F4C0F"/>
    <w:rPr>
      <w:rFonts w:ascii="Times New Roman" w:cs="Times New Roman" w:eastAsia="Times New Roman" w:hAnsi="Times New Roman"/>
      <w:b w:val="1"/>
      <w:bCs w:val="1"/>
      <w:sz w:val="15"/>
      <w:szCs w:val="15"/>
      <w:lang w:eastAsia="en-AU"/>
    </w:rPr>
  </w:style>
  <w:style w:type="character" w:styleId="jxbyrc" w:customStyle="1">
    <w:name w:val="jxbyrc"/>
    <w:basedOn w:val="DefaultParagraphFont"/>
    <w:rsid w:val="007F4C0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KwmwLyxG0kuJBX8a2ZPP8Y6eQ==">AMUW2mVCAGs85gijLhS+slTPY2BT61kxj3+3GZL+aUsae+St4jzkfLG59ZRwz5XNnLlK4dM2WG4DMx2jv72BYxTgKdw09tJ3L1T+oL0vNfJahjXanfYfq5nhHNB2Ve4jl5HmaO7txHZH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2022-12-15T04:41:00Z</dcterms:created>
  <dc:creator>Administration</dc:creator>
</cp:coreProperties>
</file>